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B73" w:rsidRDefault="00215B73" w:rsidP="000F2A28">
      <w:pPr>
        <w:pStyle w:val="Titel"/>
        <w:pBdr>
          <w:bottom w:val="single" w:sz="4" w:space="1" w:color="auto"/>
        </w:pBdr>
        <w:jc w:val="center"/>
      </w:pPr>
      <w:r>
        <w:t>Umweltstatistiken schweiz</w:t>
      </w:r>
    </w:p>
    <w:p w:rsidR="0097037E" w:rsidRPr="0097037E" w:rsidRDefault="0097037E" w:rsidP="00215B73">
      <w:pPr>
        <w:pStyle w:val="berschrift1"/>
      </w:pPr>
      <w:r w:rsidRPr="0097037E">
        <w:t>Nutzung natürlicher Ressourcen</w:t>
      </w:r>
    </w:p>
    <w:p w:rsidR="0097037E" w:rsidRPr="0097037E" w:rsidRDefault="0097037E" w:rsidP="00215B73">
      <w:r w:rsidRPr="0097037E">
        <w:t xml:space="preserve">Einerseits erbringen Ökosysteme Leistungen, die dem Menschen von Nutzen sind. Andererseits erfordern menschliche Aktivitäten natürliche Ressourcen wie Wasser, Boden, Energie oder Material. Dabei hat die Art der Nutzung einen Einfluss auf den verfügbaren Bestand, insbesondere wenn es sich um nicht erneuerbare Ressourcen handelt. </w:t>
      </w:r>
    </w:p>
    <w:p w:rsidR="0097037E" w:rsidRPr="0097037E" w:rsidRDefault="0097037E" w:rsidP="00215B73">
      <w:pPr>
        <w:pStyle w:val="berschrift2"/>
      </w:pPr>
      <w:bookmarkStart w:id="0" w:name="_GoBack"/>
      <w:r w:rsidRPr="0097037E">
        <w:lastRenderedPageBreak/>
        <w:t>Trinkwasserverbrauch</w:t>
      </w:r>
    </w:p>
    <w:bookmarkEnd w:id="0"/>
    <w:p w:rsidR="0097037E" w:rsidRPr="0097037E" w:rsidRDefault="0097037E" w:rsidP="00215B73">
      <w:r w:rsidRPr="0097037E">
        <w:drawing>
          <wp:anchor distT="0" distB="0" distL="114300" distR="114300" simplePos="0" relativeHeight="251660800" behindDoc="1" locked="0" layoutInCell="1" allowOverlap="1">
            <wp:simplePos x="0" y="0"/>
            <wp:positionH relativeFrom="column">
              <wp:posOffset>0</wp:posOffset>
            </wp:positionH>
            <wp:positionV relativeFrom="paragraph">
              <wp:posOffset>561</wp:posOffset>
            </wp:positionV>
            <wp:extent cx="5731510" cy="3622040"/>
            <wp:effectExtent l="0" t="0" r="2540" b="0"/>
            <wp:wrapTight wrapText="bothSides">
              <wp:wrapPolygon edited="0">
                <wp:start x="0" y="0"/>
                <wp:lineTo x="0" y="21471"/>
                <wp:lineTo x="21538" y="21471"/>
                <wp:lineTo x="2153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731510" cy="3622040"/>
                    </a:xfrm>
                    <a:prstGeom prst="rect">
                      <a:avLst/>
                    </a:prstGeom>
                  </pic:spPr>
                </pic:pic>
              </a:graphicData>
            </a:graphic>
            <wp14:sizeRelH relativeFrom="page">
              <wp14:pctWidth>0</wp14:pctWidth>
            </wp14:sizeRelH>
            <wp14:sizeRelV relativeFrom="page">
              <wp14:pctHeight>0</wp14:pctHeight>
            </wp14:sizeRelV>
          </wp:anchor>
        </w:drawing>
      </w:r>
      <w:r w:rsidRPr="0097037E">
        <w:t>Rund 80% des Trinkwassers stammt aus dem Grundwasser, wobei es sich bei rund der Hälfte davon um Quellwasser handelt. 2014 wurden rund 901 Millionen Kubikmeter Trinkwasser gewonnen. Der Trinkwasserverbrauch der Schweiz ist seit 1990 um 22% zurückgegangen.</w:t>
      </w:r>
    </w:p>
    <w:p w:rsidR="0097037E" w:rsidRPr="0097037E" w:rsidRDefault="0097037E" w:rsidP="0097037E">
      <w:pPr>
        <w:rPr>
          <w:i/>
        </w:rPr>
      </w:pPr>
    </w:p>
    <w:p w:rsidR="0097037E" w:rsidRPr="00215B73" w:rsidRDefault="0097037E" w:rsidP="00215B73">
      <w:pPr>
        <w:pStyle w:val="berschrift2"/>
      </w:pPr>
      <w:r w:rsidRPr="00215B73">
        <w:lastRenderedPageBreak/>
        <w:t>Trinkwassereffizienz</w:t>
      </w:r>
    </w:p>
    <w:p w:rsidR="0097037E" w:rsidRPr="0097037E" w:rsidRDefault="0097037E" w:rsidP="0097037E">
      <w:pPr>
        <w:rPr>
          <w:i/>
        </w:rPr>
      </w:pPr>
      <w:r w:rsidRPr="0097037E">
        <w:rPr>
          <w:i/>
        </w:rPr>
        <w:drawing>
          <wp:inline distT="0" distB="0" distL="0" distR="0" wp14:anchorId="211766E6" wp14:editId="49AE3055">
            <wp:extent cx="5731510" cy="4762500"/>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4762500"/>
                    </a:xfrm>
                    <a:prstGeom prst="rect">
                      <a:avLst/>
                    </a:prstGeom>
                  </pic:spPr>
                </pic:pic>
              </a:graphicData>
            </a:graphic>
          </wp:inline>
        </w:drawing>
      </w:r>
    </w:p>
    <w:p w:rsidR="0097037E" w:rsidRPr="0097037E" w:rsidRDefault="0097037E" w:rsidP="00215B73">
      <w:r w:rsidRPr="0097037E">
        <w:t>Der Trinkwasserverbrauch ist seit 1990 effizienter geworden – die Bedürfnisse einer wachsenden Wirtschaft konnten mit weniger Einsatz von Trinkwasser gedeckt werden. Auch der Pro-Kopf-Bedarf an Trinkwasser ist zurückgegangen: 1990 betrug der Tagesverbrauch 472 Liter pro Person, 2014 waren es noch 300 Liter. Das Wasser, welches im Ausland für die Herstellung der importierten Produkte verbraucht wurde, ist darin allerdings nicht enthalten.</w:t>
      </w:r>
    </w:p>
    <w:p w:rsidR="0097037E" w:rsidRPr="0097037E" w:rsidRDefault="0097037E" w:rsidP="0097037E">
      <w:pPr>
        <w:rPr>
          <w:i/>
        </w:rPr>
      </w:pPr>
    </w:p>
    <w:p w:rsidR="0097037E" w:rsidRPr="0097037E" w:rsidRDefault="0097037E" w:rsidP="00215B73">
      <w:pPr>
        <w:pStyle w:val="berschrift2"/>
      </w:pPr>
      <w:r w:rsidRPr="0097037E">
        <w:lastRenderedPageBreak/>
        <w:t>Siedlungsflächen</w:t>
      </w:r>
    </w:p>
    <w:p w:rsidR="0097037E" w:rsidRPr="0097037E" w:rsidRDefault="0097037E" w:rsidP="0097037E">
      <w:pPr>
        <w:rPr>
          <w:i/>
        </w:rPr>
      </w:pPr>
      <w:r w:rsidRPr="0097037E">
        <w:rPr>
          <w:i/>
        </w:rPr>
        <w:drawing>
          <wp:inline distT="0" distB="0" distL="0" distR="0" wp14:anchorId="47E14117" wp14:editId="5748447D">
            <wp:extent cx="5731510" cy="5130800"/>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5130800"/>
                    </a:xfrm>
                    <a:prstGeom prst="rect">
                      <a:avLst/>
                    </a:prstGeom>
                  </pic:spPr>
                </pic:pic>
              </a:graphicData>
            </a:graphic>
          </wp:inline>
        </w:drawing>
      </w:r>
    </w:p>
    <w:p w:rsidR="0097037E" w:rsidRPr="0097037E" w:rsidRDefault="0097037E" w:rsidP="00215B73">
      <w:r w:rsidRPr="0097037E">
        <w:t>7,5% der Schweiz ist von Siedlungsflächen bedeckt. Innert 24 Jahren sind die Siedlungsflächen um 23% oder 584 km2 gewachsen, vorwiegend auf Kosten von Landwirtschaftsflächen. Dies entspricht einer Flächenzunahme von rund 0,75 m2 pro Sekunde.</w:t>
      </w:r>
    </w:p>
    <w:p w:rsidR="0097037E" w:rsidRPr="0097037E" w:rsidRDefault="0097037E" w:rsidP="00215B73">
      <w:pPr>
        <w:pStyle w:val="berschrift2"/>
      </w:pPr>
      <w:r w:rsidRPr="0097037E">
        <w:lastRenderedPageBreak/>
        <w:t>Nutzungseffizienz von Siedlungsflächen</w:t>
      </w:r>
    </w:p>
    <w:p w:rsidR="0097037E" w:rsidRDefault="0097037E" w:rsidP="0097037E">
      <w:pPr>
        <w:rPr>
          <w:i/>
        </w:rPr>
      </w:pPr>
      <w:r w:rsidRPr="0097037E">
        <w:rPr>
          <w:i/>
        </w:rPr>
        <w:drawing>
          <wp:inline distT="0" distB="0" distL="0" distR="0" wp14:anchorId="3BCE41E5" wp14:editId="7A244AF1">
            <wp:extent cx="5731510" cy="4231640"/>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4231640"/>
                    </a:xfrm>
                    <a:prstGeom prst="rect">
                      <a:avLst/>
                    </a:prstGeom>
                  </pic:spPr>
                </pic:pic>
              </a:graphicData>
            </a:graphic>
          </wp:inline>
        </w:drawing>
      </w:r>
    </w:p>
    <w:p w:rsidR="00215B73" w:rsidRDefault="00215B73" w:rsidP="00215B73">
      <w:pPr>
        <w:ind w:right="-4"/>
      </w:pPr>
      <w:r>
        <w:t>Seit der Periode 1979/85 sind die Siedlungsflächen schneller gewachsen als die Bevölkerung. Der Siedlungsflächenbedarf pro Person hat demnach zugenommen: Nach aktuellsten Zahlen beträgt dieser rund 407 m</w:t>
      </w:r>
      <w:r>
        <w:rPr>
          <w:sz w:val="14"/>
          <w:vertAlign w:val="superscript"/>
        </w:rPr>
        <w:t>2</w:t>
      </w:r>
      <w:r>
        <w:t xml:space="preserve"> pro Person – etwa 20 m</w:t>
      </w:r>
      <w:r>
        <w:rPr>
          <w:sz w:val="14"/>
          <w:vertAlign w:val="superscript"/>
        </w:rPr>
        <w:t>2</w:t>
      </w:r>
      <w:r>
        <w:t xml:space="preserve"> mehr als 24 Jahre zuvor.</w:t>
      </w:r>
    </w:p>
    <w:sectPr w:rsidR="00215B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84288"/>
    <w:multiLevelType w:val="multilevel"/>
    <w:tmpl w:val="80DE3A7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6E"/>
    <w:rsid w:val="000F2A28"/>
    <w:rsid w:val="00215B73"/>
    <w:rsid w:val="0097037E"/>
    <w:rsid w:val="0099516E"/>
    <w:rsid w:val="009D77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1116"/>
  <w15:chartTrackingRefBased/>
  <w15:docId w15:val="{AF81D072-FBD3-44EE-9CF7-52EEE496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en-US" w:bidi="ar-SA"/>
      </w:rPr>
    </w:rPrDefault>
    <w:pPrDefault>
      <w:pPr>
        <w:spacing w:before="200"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215B73"/>
    <w:pPr>
      <w:keepLines/>
      <w:spacing w:before="120" w:after="120"/>
    </w:pPr>
    <w:rPr>
      <w:szCs w:val="20"/>
    </w:rPr>
  </w:style>
  <w:style w:type="paragraph" w:styleId="berschrift1">
    <w:name w:val="heading 1"/>
    <w:basedOn w:val="Standard"/>
    <w:next w:val="Standard"/>
    <w:link w:val="berschrift1Zchn"/>
    <w:uiPriority w:val="9"/>
    <w:qFormat/>
    <w:rsid w:val="00215B73"/>
    <w:pPr>
      <w:numPr>
        <w:numId w:val="1"/>
      </w:numPr>
      <w:pBdr>
        <w:top w:val="single" w:sz="24" w:space="0" w:color="2FA3EE" w:themeColor="accent1"/>
        <w:left w:val="single" w:sz="24" w:space="0" w:color="2FA3EE" w:themeColor="accent1"/>
        <w:bottom w:val="single" w:sz="24" w:space="0" w:color="2FA3EE" w:themeColor="accent1"/>
        <w:right w:val="single" w:sz="24" w:space="0" w:color="2FA3EE" w:themeColor="accent1"/>
      </w:pBdr>
      <w:shd w:val="clear" w:color="auto" w:fill="2FA3EE" w:themeFill="accent1"/>
      <w:spacing w:after="0"/>
      <w:outlineLvl w:val="0"/>
    </w:pPr>
    <w:rPr>
      <w:b/>
      <w:bCs/>
      <w:caps/>
      <w:color w:val="FFFFFF" w:themeColor="background1"/>
      <w:spacing w:val="15"/>
      <w:sz w:val="28"/>
      <w:szCs w:val="22"/>
    </w:rPr>
  </w:style>
  <w:style w:type="paragraph" w:styleId="berschrift2">
    <w:name w:val="heading 2"/>
    <w:basedOn w:val="Standard"/>
    <w:next w:val="Standard"/>
    <w:link w:val="berschrift2Zchn"/>
    <w:uiPriority w:val="9"/>
    <w:unhideWhenUsed/>
    <w:qFormat/>
    <w:rsid w:val="00215B73"/>
    <w:pPr>
      <w:pageBreakBefore/>
      <w:numPr>
        <w:ilvl w:val="1"/>
        <w:numId w:val="1"/>
      </w:numPr>
      <w:pBdr>
        <w:top w:val="single" w:sz="24" w:space="0" w:color="D5ECFB" w:themeColor="accent1" w:themeTint="33"/>
        <w:left w:val="single" w:sz="24" w:space="0" w:color="D5ECFB" w:themeColor="accent1" w:themeTint="33"/>
        <w:bottom w:val="single" w:sz="24" w:space="0" w:color="D5ECFB" w:themeColor="accent1" w:themeTint="33"/>
        <w:right w:val="single" w:sz="24" w:space="0" w:color="D5ECFB" w:themeColor="accent1" w:themeTint="33"/>
      </w:pBdr>
      <w:shd w:val="clear" w:color="auto" w:fill="D5ECFB" w:themeFill="accent1" w:themeFillTint="33"/>
      <w:spacing w:after="0"/>
      <w:ind w:left="578" w:hanging="578"/>
      <w:outlineLvl w:val="1"/>
    </w:pPr>
    <w:rPr>
      <w:i/>
      <w:smallCaps/>
      <w:spacing w:val="15"/>
      <w:sz w:val="28"/>
      <w:szCs w:val="22"/>
    </w:rPr>
  </w:style>
  <w:style w:type="paragraph" w:styleId="berschrift3">
    <w:name w:val="heading 3"/>
    <w:basedOn w:val="Standard"/>
    <w:next w:val="Standard"/>
    <w:link w:val="berschrift3Zchn"/>
    <w:uiPriority w:val="9"/>
    <w:semiHidden/>
    <w:unhideWhenUsed/>
    <w:qFormat/>
    <w:rsid w:val="00215B73"/>
    <w:pPr>
      <w:numPr>
        <w:ilvl w:val="2"/>
        <w:numId w:val="1"/>
      </w:numPr>
      <w:pBdr>
        <w:top w:val="single" w:sz="6" w:space="2" w:color="2FA3EE" w:themeColor="accent1"/>
        <w:left w:val="single" w:sz="6" w:space="2" w:color="2FA3EE" w:themeColor="accent1"/>
      </w:pBdr>
      <w:spacing w:before="300" w:after="0"/>
      <w:outlineLvl w:val="2"/>
    </w:pPr>
    <w:rPr>
      <w:caps/>
      <w:color w:val="0A5382" w:themeColor="accent1" w:themeShade="7F"/>
      <w:spacing w:val="15"/>
      <w:szCs w:val="22"/>
    </w:rPr>
  </w:style>
  <w:style w:type="paragraph" w:styleId="berschrift4">
    <w:name w:val="heading 4"/>
    <w:basedOn w:val="Standard"/>
    <w:next w:val="Standard"/>
    <w:link w:val="berschrift4Zchn"/>
    <w:uiPriority w:val="9"/>
    <w:semiHidden/>
    <w:unhideWhenUsed/>
    <w:qFormat/>
    <w:rsid w:val="00215B73"/>
    <w:pPr>
      <w:numPr>
        <w:ilvl w:val="3"/>
        <w:numId w:val="1"/>
      </w:numPr>
      <w:pBdr>
        <w:top w:val="dotted" w:sz="6" w:space="2" w:color="2FA3EE" w:themeColor="accent1"/>
        <w:left w:val="dotted" w:sz="6" w:space="2" w:color="2FA3EE" w:themeColor="accent1"/>
      </w:pBdr>
      <w:spacing w:before="300" w:after="0"/>
      <w:outlineLvl w:val="3"/>
    </w:pPr>
    <w:rPr>
      <w:caps/>
      <w:color w:val="107DC5" w:themeColor="accent1" w:themeShade="BF"/>
      <w:spacing w:val="10"/>
      <w:szCs w:val="22"/>
    </w:rPr>
  </w:style>
  <w:style w:type="paragraph" w:styleId="berschrift5">
    <w:name w:val="heading 5"/>
    <w:basedOn w:val="Standard"/>
    <w:next w:val="Standard"/>
    <w:link w:val="berschrift5Zchn"/>
    <w:uiPriority w:val="9"/>
    <w:semiHidden/>
    <w:unhideWhenUsed/>
    <w:qFormat/>
    <w:rsid w:val="00215B73"/>
    <w:pPr>
      <w:numPr>
        <w:ilvl w:val="4"/>
        <w:numId w:val="1"/>
      </w:numPr>
      <w:pBdr>
        <w:bottom w:val="single" w:sz="6" w:space="1" w:color="2FA3EE" w:themeColor="accent1"/>
      </w:pBdr>
      <w:spacing w:before="300" w:after="0"/>
      <w:outlineLvl w:val="4"/>
    </w:pPr>
    <w:rPr>
      <w:caps/>
      <w:color w:val="107DC5" w:themeColor="accent1" w:themeShade="BF"/>
      <w:spacing w:val="10"/>
      <w:szCs w:val="22"/>
    </w:rPr>
  </w:style>
  <w:style w:type="paragraph" w:styleId="berschrift6">
    <w:name w:val="heading 6"/>
    <w:basedOn w:val="Standard"/>
    <w:next w:val="Standard"/>
    <w:link w:val="berschrift6Zchn"/>
    <w:uiPriority w:val="9"/>
    <w:semiHidden/>
    <w:unhideWhenUsed/>
    <w:qFormat/>
    <w:rsid w:val="00215B73"/>
    <w:pPr>
      <w:numPr>
        <w:ilvl w:val="5"/>
        <w:numId w:val="1"/>
      </w:numPr>
      <w:pBdr>
        <w:bottom w:val="dotted" w:sz="6" w:space="1" w:color="2FA3EE" w:themeColor="accent1"/>
      </w:pBdr>
      <w:spacing w:before="300" w:after="0"/>
      <w:outlineLvl w:val="5"/>
    </w:pPr>
    <w:rPr>
      <w:caps/>
      <w:color w:val="107DC5" w:themeColor="accent1" w:themeShade="BF"/>
      <w:spacing w:val="10"/>
      <w:szCs w:val="22"/>
    </w:rPr>
  </w:style>
  <w:style w:type="paragraph" w:styleId="berschrift7">
    <w:name w:val="heading 7"/>
    <w:basedOn w:val="Standard"/>
    <w:next w:val="Standard"/>
    <w:link w:val="berschrift7Zchn"/>
    <w:uiPriority w:val="9"/>
    <w:semiHidden/>
    <w:unhideWhenUsed/>
    <w:qFormat/>
    <w:rsid w:val="00215B73"/>
    <w:pPr>
      <w:numPr>
        <w:ilvl w:val="6"/>
        <w:numId w:val="1"/>
      </w:numPr>
      <w:spacing w:before="300" w:after="0"/>
      <w:outlineLvl w:val="6"/>
    </w:pPr>
    <w:rPr>
      <w:caps/>
      <w:color w:val="107DC5" w:themeColor="accent1" w:themeShade="BF"/>
      <w:spacing w:val="10"/>
      <w:szCs w:val="22"/>
    </w:rPr>
  </w:style>
  <w:style w:type="paragraph" w:styleId="berschrift8">
    <w:name w:val="heading 8"/>
    <w:basedOn w:val="Standard"/>
    <w:next w:val="Standard"/>
    <w:link w:val="berschrift8Zchn"/>
    <w:uiPriority w:val="9"/>
    <w:semiHidden/>
    <w:unhideWhenUsed/>
    <w:qFormat/>
    <w:rsid w:val="00215B73"/>
    <w:pPr>
      <w:numPr>
        <w:ilvl w:val="7"/>
        <w:numId w:val="1"/>
      </w:numPr>
      <w:spacing w:before="3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215B73"/>
    <w:pPr>
      <w:numPr>
        <w:ilvl w:val="8"/>
        <w:numId w:val="1"/>
      </w:num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15B73"/>
    <w:rPr>
      <w:b/>
      <w:bCs/>
      <w:caps/>
      <w:color w:val="FFFFFF" w:themeColor="background1"/>
      <w:spacing w:val="15"/>
      <w:sz w:val="28"/>
      <w:shd w:val="clear" w:color="auto" w:fill="2FA3EE" w:themeFill="accent1"/>
    </w:rPr>
  </w:style>
  <w:style w:type="character" w:customStyle="1" w:styleId="berschrift2Zchn">
    <w:name w:val="Überschrift 2 Zchn"/>
    <w:basedOn w:val="Absatz-Standardschriftart"/>
    <w:link w:val="berschrift2"/>
    <w:uiPriority w:val="9"/>
    <w:rsid w:val="00215B73"/>
    <w:rPr>
      <w:i/>
      <w:smallCaps/>
      <w:spacing w:val="15"/>
      <w:sz w:val="28"/>
      <w:shd w:val="clear" w:color="auto" w:fill="D5ECFB" w:themeFill="accent1" w:themeFillTint="33"/>
    </w:rPr>
  </w:style>
  <w:style w:type="character" w:customStyle="1" w:styleId="berschrift3Zchn">
    <w:name w:val="Überschrift 3 Zchn"/>
    <w:basedOn w:val="Absatz-Standardschriftart"/>
    <w:link w:val="berschrift3"/>
    <w:uiPriority w:val="9"/>
    <w:semiHidden/>
    <w:rsid w:val="00215B73"/>
    <w:rPr>
      <w:caps/>
      <w:color w:val="0A5382" w:themeColor="accent1" w:themeShade="7F"/>
      <w:spacing w:val="15"/>
    </w:rPr>
  </w:style>
  <w:style w:type="character" w:customStyle="1" w:styleId="berschrift4Zchn">
    <w:name w:val="Überschrift 4 Zchn"/>
    <w:basedOn w:val="Absatz-Standardschriftart"/>
    <w:link w:val="berschrift4"/>
    <w:uiPriority w:val="9"/>
    <w:semiHidden/>
    <w:rsid w:val="00215B73"/>
    <w:rPr>
      <w:caps/>
      <w:color w:val="107DC5" w:themeColor="accent1" w:themeShade="BF"/>
      <w:spacing w:val="10"/>
    </w:rPr>
  </w:style>
  <w:style w:type="character" w:customStyle="1" w:styleId="berschrift5Zchn">
    <w:name w:val="Überschrift 5 Zchn"/>
    <w:basedOn w:val="Absatz-Standardschriftart"/>
    <w:link w:val="berschrift5"/>
    <w:uiPriority w:val="9"/>
    <w:semiHidden/>
    <w:rsid w:val="00215B73"/>
    <w:rPr>
      <w:caps/>
      <w:color w:val="107DC5" w:themeColor="accent1" w:themeShade="BF"/>
      <w:spacing w:val="10"/>
    </w:rPr>
  </w:style>
  <w:style w:type="character" w:customStyle="1" w:styleId="berschrift6Zchn">
    <w:name w:val="Überschrift 6 Zchn"/>
    <w:basedOn w:val="Absatz-Standardschriftart"/>
    <w:link w:val="berschrift6"/>
    <w:uiPriority w:val="9"/>
    <w:semiHidden/>
    <w:rsid w:val="00215B73"/>
    <w:rPr>
      <w:caps/>
      <w:color w:val="107DC5" w:themeColor="accent1" w:themeShade="BF"/>
      <w:spacing w:val="10"/>
    </w:rPr>
  </w:style>
  <w:style w:type="character" w:customStyle="1" w:styleId="berschrift7Zchn">
    <w:name w:val="Überschrift 7 Zchn"/>
    <w:basedOn w:val="Absatz-Standardschriftart"/>
    <w:link w:val="berschrift7"/>
    <w:uiPriority w:val="9"/>
    <w:semiHidden/>
    <w:rsid w:val="00215B73"/>
    <w:rPr>
      <w:caps/>
      <w:color w:val="107DC5" w:themeColor="accent1" w:themeShade="BF"/>
      <w:spacing w:val="10"/>
    </w:rPr>
  </w:style>
  <w:style w:type="character" w:customStyle="1" w:styleId="berschrift8Zchn">
    <w:name w:val="Überschrift 8 Zchn"/>
    <w:basedOn w:val="Absatz-Standardschriftart"/>
    <w:link w:val="berschrift8"/>
    <w:uiPriority w:val="9"/>
    <w:semiHidden/>
    <w:rsid w:val="00215B73"/>
    <w:rPr>
      <w:caps/>
      <w:spacing w:val="10"/>
      <w:sz w:val="18"/>
      <w:szCs w:val="18"/>
    </w:rPr>
  </w:style>
  <w:style w:type="character" w:customStyle="1" w:styleId="berschrift9Zchn">
    <w:name w:val="Überschrift 9 Zchn"/>
    <w:basedOn w:val="Absatz-Standardschriftart"/>
    <w:link w:val="berschrift9"/>
    <w:uiPriority w:val="9"/>
    <w:semiHidden/>
    <w:rsid w:val="00215B73"/>
    <w:rPr>
      <w:i/>
      <w:caps/>
      <w:spacing w:val="10"/>
      <w:sz w:val="18"/>
      <w:szCs w:val="18"/>
    </w:rPr>
  </w:style>
  <w:style w:type="paragraph" w:styleId="Beschriftung">
    <w:name w:val="caption"/>
    <w:basedOn w:val="Standard"/>
    <w:next w:val="Standard"/>
    <w:uiPriority w:val="35"/>
    <w:semiHidden/>
    <w:unhideWhenUsed/>
    <w:qFormat/>
    <w:rsid w:val="00215B73"/>
    <w:rPr>
      <w:b/>
      <w:bCs/>
      <w:color w:val="107DC5" w:themeColor="accent1" w:themeShade="BF"/>
      <w:sz w:val="16"/>
      <w:szCs w:val="16"/>
    </w:rPr>
  </w:style>
  <w:style w:type="paragraph" w:styleId="Titel">
    <w:name w:val="Title"/>
    <w:basedOn w:val="Standard"/>
    <w:next w:val="Standard"/>
    <w:link w:val="TitelZchn"/>
    <w:uiPriority w:val="10"/>
    <w:qFormat/>
    <w:rsid w:val="00215B73"/>
    <w:pPr>
      <w:spacing w:before="720"/>
    </w:pPr>
    <w:rPr>
      <w:caps/>
      <w:color w:val="2FA3EE" w:themeColor="accent1"/>
      <w:spacing w:val="10"/>
      <w:kern w:val="28"/>
      <w:sz w:val="52"/>
      <w:szCs w:val="52"/>
    </w:rPr>
  </w:style>
  <w:style w:type="character" w:customStyle="1" w:styleId="TitelZchn">
    <w:name w:val="Titel Zchn"/>
    <w:basedOn w:val="Absatz-Standardschriftart"/>
    <w:link w:val="Titel"/>
    <w:uiPriority w:val="10"/>
    <w:rsid w:val="00215B73"/>
    <w:rPr>
      <w:caps/>
      <w:color w:val="2FA3EE" w:themeColor="accent1"/>
      <w:spacing w:val="10"/>
      <w:kern w:val="28"/>
      <w:sz w:val="52"/>
      <w:szCs w:val="52"/>
    </w:rPr>
  </w:style>
  <w:style w:type="paragraph" w:styleId="Untertitel">
    <w:name w:val="Subtitle"/>
    <w:basedOn w:val="Standard"/>
    <w:next w:val="Standard"/>
    <w:link w:val="UntertitelZchn"/>
    <w:uiPriority w:val="11"/>
    <w:qFormat/>
    <w:rsid w:val="00215B73"/>
    <w:pPr>
      <w:spacing w:after="1000" w:line="240" w:lineRule="auto"/>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215B73"/>
    <w:rPr>
      <w:caps/>
      <w:color w:val="595959" w:themeColor="text1" w:themeTint="A6"/>
      <w:spacing w:val="10"/>
      <w:sz w:val="24"/>
      <w:szCs w:val="24"/>
    </w:rPr>
  </w:style>
  <w:style w:type="character" w:styleId="Fett">
    <w:name w:val="Strong"/>
    <w:uiPriority w:val="22"/>
    <w:qFormat/>
    <w:rsid w:val="00215B73"/>
    <w:rPr>
      <w:b/>
      <w:bCs/>
    </w:rPr>
  </w:style>
  <w:style w:type="character" w:styleId="Hervorhebung">
    <w:name w:val="Emphasis"/>
    <w:uiPriority w:val="20"/>
    <w:qFormat/>
    <w:rsid w:val="00215B73"/>
    <w:rPr>
      <w:caps/>
      <w:color w:val="0A5382" w:themeColor="accent1" w:themeShade="7F"/>
      <w:spacing w:val="5"/>
    </w:rPr>
  </w:style>
  <w:style w:type="paragraph" w:styleId="KeinLeerraum">
    <w:name w:val="No Spacing"/>
    <w:basedOn w:val="Standard"/>
    <w:link w:val="KeinLeerraumZchn"/>
    <w:uiPriority w:val="1"/>
    <w:qFormat/>
    <w:rsid w:val="00215B73"/>
    <w:pPr>
      <w:spacing w:before="0" w:after="0" w:line="240" w:lineRule="auto"/>
    </w:pPr>
  </w:style>
  <w:style w:type="paragraph" w:styleId="Listenabsatz">
    <w:name w:val="List Paragraph"/>
    <w:basedOn w:val="Standard"/>
    <w:uiPriority w:val="34"/>
    <w:qFormat/>
    <w:rsid w:val="00215B73"/>
    <w:pPr>
      <w:ind w:left="720"/>
      <w:contextualSpacing/>
    </w:pPr>
  </w:style>
  <w:style w:type="paragraph" w:styleId="Zitat">
    <w:name w:val="Quote"/>
    <w:basedOn w:val="Standard"/>
    <w:next w:val="Standard"/>
    <w:link w:val="ZitatZchn"/>
    <w:uiPriority w:val="29"/>
    <w:qFormat/>
    <w:rsid w:val="00215B73"/>
    <w:rPr>
      <w:i/>
      <w:iCs/>
    </w:rPr>
  </w:style>
  <w:style w:type="character" w:customStyle="1" w:styleId="ZitatZchn">
    <w:name w:val="Zitat Zchn"/>
    <w:basedOn w:val="Absatz-Standardschriftart"/>
    <w:link w:val="Zitat"/>
    <w:uiPriority w:val="29"/>
    <w:rsid w:val="00215B73"/>
    <w:rPr>
      <w:i/>
      <w:iCs/>
      <w:sz w:val="20"/>
      <w:szCs w:val="20"/>
    </w:rPr>
  </w:style>
  <w:style w:type="paragraph" w:styleId="IntensivesZitat">
    <w:name w:val="Intense Quote"/>
    <w:basedOn w:val="Standard"/>
    <w:next w:val="Standard"/>
    <w:link w:val="IntensivesZitatZchn"/>
    <w:uiPriority w:val="30"/>
    <w:qFormat/>
    <w:rsid w:val="00215B73"/>
    <w:pPr>
      <w:pBdr>
        <w:top w:val="single" w:sz="4" w:space="10" w:color="2FA3EE" w:themeColor="accent1"/>
        <w:left w:val="single" w:sz="4" w:space="10" w:color="2FA3EE" w:themeColor="accent1"/>
      </w:pBdr>
      <w:spacing w:after="0"/>
      <w:ind w:left="1296" w:right="1152"/>
      <w:jc w:val="both"/>
    </w:pPr>
    <w:rPr>
      <w:i/>
      <w:iCs/>
      <w:color w:val="2FA3EE" w:themeColor="accent1"/>
    </w:rPr>
  </w:style>
  <w:style w:type="character" w:customStyle="1" w:styleId="IntensivesZitatZchn">
    <w:name w:val="Intensives Zitat Zchn"/>
    <w:basedOn w:val="Absatz-Standardschriftart"/>
    <w:link w:val="IntensivesZitat"/>
    <w:uiPriority w:val="30"/>
    <w:rsid w:val="00215B73"/>
    <w:rPr>
      <w:i/>
      <w:iCs/>
      <w:color w:val="2FA3EE" w:themeColor="accent1"/>
      <w:sz w:val="20"/>
      <w:szCs w:val="20"/>
    </w:rPr>
  </w:style>
  <w:style w:type="character" w:styleId="SchwacheHervorhebung">
    <w:name w:val="Subtle Emphasis"/>
    <w:uiPriority w:val="19"/>
    <w:qFormat/>
    <w:rsid w:val="00215B73"/>
    <w:rPr>
      <w:i/>
      <w:iCs/>
      <w:color w:val="0A5382" w:themeColor="accent1" w:themeShade="7F"/>
    </w:rPr>
  </w:style>
  <w:style w:type="character" w:styleId="IntensiveHervorhebung">
    <w:name w:val="Intense Emphasis"/>
    <w:uiPriority w:val="21"/>
    <w:qFormat/>
    <w:rsid w:val="00215B73"/>
    <w:rPr>
      <w:b/>
      <w:bCs/>
      <w:caps/>
      <w:color w:val="0A5382" w:themeColor="accent1" w:themeShade="7F"/>
      <w:spacing w:val="10"/>
    </w:rPr>
  </w:style>
  <w:style w:type="character" w:styleId="SchwacherVerweis">
    <w:name w:val="Subtle Reference"/>
    <w:uiPriority w:val="31"/>
    <w:qFormat/>
    <w:rsid w:val="00215B73"/>
    <w:rPr>
      <w:b/>
      <w:bCs/>
      <w:color w:val="2FA3EE" w:themeColor="accent1"/>
    </w:rPr>
  </w:style>
  <w:style w:type="character" w:styleId="IntensiverVerweis">
    <w:name w:val="Intense Reference"/>
    <w:uiPriority w:val="32"/>
    <w:qFormat/>
    <w:rsid w:val="00215B73"/>
    <w:rPr>
      <w:b/>
      <w:bCs/>
      <w:i/>
      <w:iCs/>
      <w:caps/>
      <w:color w:val="2FA3EE" w:themeColor="accent1"/>
    </w:rPr>
  </w:style>
  <w:style w:type="character" w:styleId="Buchtitel">
    <w:name w:val="Book Title"/>
    <w:uiPriority w:val="33"/>
    <w:qFormat/>
    <w:rsid w:val="00215B73"/>
    <w:rPr>
      <w:b/>
      <w:bCs/>
      <w:i/>
      <w:iCs/>
      <w:spacing w:val="9"/>
    </w:rPr>
  </w:style>
  <w:style w:type="paragraph" w:styleId="Inhaltsverzeichnisberschrift">
    <w:name w:val="TOC Heading"/>
    <w:basedOn w:val="berschrift1"/>
    <w:next w:val="Standard"/>
    <w:uiPriority w:val="39"/>
    <w:semiHidden/>
    <w:unhideWhenUsed/>
    <w:qFormat/>
    <w:rsid w:val="00215B73"/>
    <w:pPr>
      <w:outlineLvl w:val="9"/>
    </w:pPr>
    <w:rPr>
      <w:lang w:bidi="en-US"/>
    </w:rPr>
  </w:style>
  <w:style w:type="character" w:customStyle="1" w:styleId="KeinLeerraumZchn">
    <w:name w:val="Kein Leerraum Zchn"/>
    <w:basedOn w:val="Absatz-Standardschriftart"/>
    <w:link w:val="KeinLeerraum"/>
    <w:uiPriority w:val="1"/>
    <w:rsid w:val="00215B7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ropfen">
  <a:themeElements>
    <a:clrScheme name="Tropfen">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Tropfen">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ropfen">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4CBB4-56D0-4C42-9AE3-FCFB95BD3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231</Words>
  <Characters>1458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Hassler</dc:creator>
  <cp:keywords/>
  <dc:description/>
  <cp:lastModifiedBy>Dominic Hassler</cp:lastModifiedBy>
  <cp:revision>3</cp:revision>
  <dcterms:created xsi:type="dcterms:W3CDTF">2017-05-15T06:54:00Z</dcterms:created>
  <dcterms:modified xsi:type="dcterms:W3CDTF">2017-05-15T07:15:00Z</dcterms:modified>
</cp:coreProperties>
</file>